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B05CBD" w:rsidP="00B05CBD">
      <w:pPr>
        <w:jc w:val="center"/>
        <w:rPr>
          <w:rFonts w:ascii="Vrinda" w:hAnsi="Vrinda" w:cs="Vrinda"/>
          <w:b/>
          <w:sz w:val="32"/>
          <w:szCs w:val="32"/>
        </w:rPr>
      </w:pPr>
      <w:proofErr w:type="spellStart"/>
      <w:r w:rsidRPr="00B05CBD">
        <w:rPr>
          <w:rFonts w:ascii="Vrinda" w:hAnsi="Vrinda" w:cs="Vrinda"/>
          <w:b/>
          <w:sz w:val="32"/>
          <w:szCs w:val="32"/>
        </w:rPr>
        <w:t>রাজনৈতিক</w:t>
      </w:r>
      <w:proofErr w:type="spellEnd"/>
      <w:r w:rsidRPr="00B05CBD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B05CBD">
        <w:rPr>
          <w:rFonts w:ascii="Vrinda" w:hAnsi="Vrinda" w:cs="Vrinda"/>
          <w:b/>
          <w:sz w:val="32"/>
          <w:szCs w:val="32"/>
        </w:rPr>
        <w:t>অংশগ্রহন</w:t>
      </w:r>
      <w:proofErr w:type="spellEnd"/>
    </w:p>
    <w:p w:rsidR="00B05CBD" w:rsidRDefault="00B05CBD" w:rsidP="00B05CBD">
      <w:pPr>
        <w:jc w:val="center"/>
        <w:rPr>
          <w:rFonts w:ascii="Vrinda" w:hAnsi="Vrinda" w:cs="Vrinda"/>
          <w:b/>
          <w:sz w:val="32"/>
          <w:szCs w:val="32"/>
        </w:rPr>
      </w:pPr>
    </w:p>
    <w:p w:rsidR="00184B2D" w:rsidRDefault="00B05CBD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ব্যবস্থার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সর্বস্তরের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জনগনের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ক্রিয়াকলাপের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সাথে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যুক্ত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>
        <w:rPr>
          <w:rFonts w:ascii="Vrinda" w:hAnsi="Vrinda" w:cs="Vrinda"/>
          <w:sz w:val="28"/>
          <w:szCs w:val="28"/>
        </w:rPr>
        <w:t>সুধু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রাজনীতি</w:t>
      </w:r>
      <w:proofErr w:type="spellEnd"/>
      <w:r>
        <w:rPr>
          <w:rFonts w:ascii="Vrinda" w:hAnsi="Vrinda" w:cs="Vrinda"/>
          <w:sz w:val="28"/>
          <w:szCs w:val="28"/>
        </w:rPr>
        <w:t xml:space="preserve"> ই </w:t>
      </w:r>
      <w:proofErr w:type="spellStart"/>
      <w:r>
        <w:rPr>
          <w:rFonts w:ascii="Vrinda" w:hAnsi="Vrinda" w:cs="Vrinda"/>
          <w:sz w:val="28"/>
          <w:szCs w:val="28"/>
        </w:rPr>
        <w:t>নয়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রাজনীতির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বাইরেও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ধারণাটি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প্রযোয্য</w:t>
      </w:r>
      <w:proofErr w:type="spellEnd"/>
      <w:r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B1020D">
        <w:rPr>
          <w:rFonts w:ascii="Vrinda" w:hAnsi="Vrinda" w:cs="Vrinda"/>
          <w:sz w:val="28"/>
          <w:szCs w:val="28"/>
        </w:rPr>
        <w:t>এই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অর্থে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 w:rsidRPr="00B05CBD">
        <w:rPr>
          <w:rFonts w:ascii="Vrinda" w:hAnsi="Vrinda" w:cs="Vrinda"/>
          <w:sz w:val="28"/>
          <w:szCs w:val="28"/>
        </w:rPr>
        <w:t>অংশগ্রহন</w:t>
      </w:r>
      <w:r w:rsidR="00B1020D">
        <w:rPr>
          <w:rFonts w:ascii="Vrinda" w:hAnsi="Vrinda" w:cs="Vrinda"/>
          <w:sz w:val="28"/>
          <w:szCs w:val="28"/>
        </w:rPr>
        <w:t>কে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সরকারী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ও অ-</w:t>
      </w:r>
      <w:proofErr w:type="spellStart"/>
      <w:r w:rsidR="00B1020D">
        <w:rPr>
          <w:rFonts w:ascii="Vrinda" w:hAnsi="Vrinda" w:cs="Vrinda"/>
          <w:sz w:val="28"/>
          <w:szCs w:val="28"/>
        </w:rPr>
        <w:t>সরকারী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পরিসরে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ক্ষমতার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প্রয়োগের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সাথে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যুক্ত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করা</w:t>
      </w:r>
      <w:proofErr w:type="spellEnd"/>
      <w:r w:rsidR="00B1020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1020D">
        <w:rPr>
          <w:rFonts w:ascii="Vrinda" w:hAnsi="Vrinda" w:cs="Vrinda"/>
          <w:sz w:val="28"/>
          <w:szCs w:val="28"/>
        </w:rPr>
        <w:t>যায়।</w:t>
      </w:r>
      <w:r w:rsidR="006F1011">
        <w:rPr>
          <w:rFonts w:ascii="Vrinda" w:hAnsi="Vrinda" w:cs="Vrinda"/>
          <w:sz w:val="28"/>
          <w:szCs w:val="28"/>
        </w:rPr>
        <w:t>সিডনি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>
        <w:rPr>
          <w:rFonts w:ascii="Vrinda" w:hAnsi="Vrinda" w:cs="Vrinda"/>
          <w:sz w:val="28"/>
          <w:szCs w:val="28"/>
        </w:rPr>
        <w:t>ভার্বা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6F1011">
        <w:rPr>
          <w:rFonts w:ascii="Vrinda" w:hAnsi="Vrinda" w:cs="Vrinda"/>
          <w:sz w:val="28"/>
          <w:szCs w:val="28"/>
        </w:rPr>
        <w:t>নর্ম্যান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>
        <w:rPr>
          <w:rFonts w:ascii="Vrinda" w:hAnsi="Vrinda" w:cs="Vrinda"/>
          <w:sz w:val="28"/>
          <w:szCs w:val="28"/>
        </w:rPr>
        <w:t>নাই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6F1011">
        <w:rPr>
          <w:rFonts w:ascii="Vrinda" w:hAnsi="Vrinda" w:cs="Vrinda"/>
          <w:sz w:val="28"/>
          <w:szCs w:val="28"/>
        </w:rPr>
        <w:t>পলিটিক্যাল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>
        <w:rPr>
          <w:rFonts w:ascii="Vrinda" w:hAnsi="Vrinda" w:cs="Vrinda"/>
          <w:sz w:val="28"/>
          <w:szCs w:val="28"/>
        </w:rPr>
        <w:t>পার্টিসিপেশন</w:t>
      </w:r>
      <w:proofErr w:type="spellEnd"/>
      <w:r w:rsidR="006F1011">
        <w:rPr>
          <w:rFonts w:ascii="Vrinda" w:hAnsi="Vrinda" w:cs="Vrinda"/>
          <w:sz w:val="28"/>
          <w:szCs w:val="28"/>
        </w:rPr>
        <w:t>’(১৯৭৫)-</w:t>
      </w:r>
      <w:proofErr w:type="spellStart"/>
      <w:r w:rsidR="006F1011">
        <w:rPr>
          <w:rFonts w:ascii="Vrinda" w:hAnsi="Vrinda" w:cs="Vrinda"/>
          <w:sz w:val="28"/>
          <w:szCs w:val="28"/>
        </w:rPr>
        <w:t>শী্র্ষক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>
        <w:rPr>
          <w:rFonts w:ascii="Vrinda" w:hAnsi="Vrinda" w:cs="Vrinda"/>
          <w:sz w:val="28"/>
          <w:szCs w:val="28"/>
        </w:rPr>
        <w:t>প্রবন্ধে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6F1011"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 w:rsidRPr="00B05CBD">
        <w:rPr>
          <w:rFonts w:ascii="Vrinda" w:hAnsi="Vrinda" w:cs="Vrinda"/>
          <w:sz w:val="28"/>
          <w:szCs w:val="28"/>
        </w:rPr>
        <w:t>অংশগ্রহন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1011">
        <w:rPr>
          <w:rFonts w:ascii="Vrinda" w:hAnsi="Vrinda" w:cs="Vrinda"/>
          <w:sz w:val="28"/>
          <w:szCs w:val="28"/>
        </w:rPr>
        <w:t>বলতে</w:t>
      </w:r>
      <w:proofErr w:type="spellEnd"/>
      <w:r w:rsidR="006F101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সেই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সমগ্র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ক্রিয়াকলাপকে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বুঝিয়েছেন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184B2D">
        <w:rPr>
          <w:rFonts w:ascii="Vrinda" w:hAnsi="Vrinda" w:cs="Vrinda"/>
          <w:sz w:val="28"/>
          <w:szCs w:val="28"/>
        </w:rPr>
        <w:t>যা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সমাজের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সদস্যরা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স্বেচ্ছায়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সম্পাদন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করে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থাকে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এবং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যার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মাধ্যমে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তারা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শাসককে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নির্বাচিত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করে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184B2D">
        <w:rPr>
          <w:rFonts w:ascii="Vrinda" w:hAnsi="Vrinda" w:cs="Vrinda"/>
          <w:sz w:val="28"/>
          <w:szCs w:val="28"/>
        </w:rPr>
        <w:t>প্রত্যক্ষ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বা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পরোক্ষ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ভাবে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নীতি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নির্ধারণ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প্রক্রিয়ায়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অংশ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নেয়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184B2D">
        <w:rPr>
          <w:rFonts w:ascii="Vrinda" w:hAnsi="Vrinda" w:cs="Vrinda"/>
          <w:sz w:val="28"/>
          <w:szCs w:val="28"/>
        </w:rPr>
        <w:t>তাকে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প্রভাবিত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করার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চেষ্টা</w:t>
      </w:r>
      <w:proofErr w:type="spellEnd"/>
      <w:r w:rsidR="00184B2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184B2D">
        <w:rPr>
          <w:rFonts w:ascii="Vrinda" w:hAnsi="Vrinda" w:cs="Vrinda"/>
          <w:sz w:val="28"/>
          <w:szCs w:val="28"/>
        </w:rPr>
        <w:t>করে</w:t>
      </w:r>
      <w:proofErr w:type="spellEnd"/>
      <w:r w:rsidR="00184B2D">
        <w:rPr>
          <w:rFonts w:ascii="Vrinda" w:hAnsi="Vrinda" w:cs="Vrinda"/>
          <w:sz w:val="28"/>
          <w:szCs w:val="28"/>
        </w:rPr>
        <w:t>।</w:t>
      </w:r>
    </w:p>
    <w:p w:rsidR="00C30D1F" w:rsidRDefault="00184B2D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স্যামুয়েল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হান্টিংটন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এবং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জোয়ান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এম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নেলসন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‘</w:t>
      </w:r>
      <w:proofErr w:type="spellStart"/>
      <w:r w:rsidR="003B5043">
        <w:rPr>
          <w:rFonts w:ascii="Vrinda" w:hAnsi="Vrinda" w:cs="Vrinda"/>
          <w:sz w:val="28"/>
          <w:szCs w:val="28"/>
        </w:rPr>
        <w:t>নো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ইজি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চয়ে</w:t>
      </w:r>
      <w:proofErr w:type="gramStart"/>
      <w:r w:rsidR="003B5043">
        <w:rPr>
          <w:rFonts w:ascii="Vrinda" w:hAnsi="Vrinda" w:cs="Vrinda"/>
          <w:sz w:val="28"/>
          <w:szCs w:val="28"/>
        </w:rPr>
        <w:t>স</w:t>
      </w:r>
      <w:proofErr w:type="spellEnd"/>
      <w:r w:rsidR="003B5043">
        <w:rPr>
          <w:rFonts w:ascii="Vrinda" w:hAnsi="Vrinda" w:cs="Vrinda"/>
          <w:sz w:val="28"/>
          <w:szCs w:val="28"/>
        </w:rPr>
        <w:t>’(</w:t>
      </w:r>
      <w:proofErr w:type="gramEnd"/>
      <w:r w:rsidR="003B5043">
        <w:rPr>
          <w:rFonts w:ascii="Vrinda" w:hAnsi="Vrinda" w:cs="Vrinda"/>
          <w:sz w:val="28"/>
          <w:szCs w:val="28"/>
        </w:rPr>
        <w:t xml:space="preserve">১৯৭৬) </w:t>
      </w:r>
      <w:proofErr w:type="spellStart"/>
      <w:r w:rsidR="003B5043">
        <w:rPr>
          <w:rFonts w:ascii="Vrinda" w:hAnsi="Vrinda" w:cs="Vrinda"/>
          <w:sz w:val="28"/>
          <w:szCs w:val="28"/>
        </w:rPr>
        <w:t>গ্রন্থে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3B5043"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 w:rsidRPr="00B05CBD">
        <w:rPr>
          <w:rFonts w:ascii="Vrinda" w:hAnsi="Vrinda" w:cs="Vrinda"/>
          <w:sz w:val="28"/>
          <w:szCs w:val="28"/>
        </w:rPr>
        <w:t>অংশগ্রহন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বলতে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নাগরিকদের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সেইসব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ক্রিয়াকলাপকে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বুঝিয়েছেন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3B5043">
        <w:rPr>
          <w:rFonts w:ascii="Vrinda" w:hAnsi="Vrinda" w:cs="Vrinda"/>
          <w:sz w:val="28"/>
          <w:szCs w:val="28"/>
        </w:rPr>
        <w:t>যার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উদ্দেশ্য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হল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সরকারী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সিদ্ধান্তকে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প্রভাবিত</w:t>
      </w:r>
      <w:proofErr w:type="spellEnd"/>
      <w:r w:rsidR="003B5043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B5043">
        <w:rPr>
          <w:rFonts w:ascii="Vrinda" w:hAnsi="Vrinda" w:cs="Vrinda"/>
          <w:sz w:val="28"/>
          <w:szCs w:val="28"/>
        </w:rPr>
        <w:t>করা</w:t>
      </w:r>
      <w:proofErr w:type="spellEnd"/>
      <w:r w:rsidR="003B5043">
        <w:rPr>
          <w:rFonts w:ascii="Vrinda" w:hAnsi="Vrinda" w:cs="Vrinda"/>
          <w:sz w:val="28"/>
          <w:szCs w:val="28"/>
        </w:rPr>
        <w:t>।</w:t>
      </w:r>
    </w:p>
    <w:p w:rsidR="0069696A" w:rsidRDefault="00C30D1F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মাইকেল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তাঁর</w:t>
      </w:r>
      <w:proofErr w:type="spellEnd"/>
      <w:r>
        <w:rPr>
          <w:rFonts w:ascii="Vrinda" w:hAnsi="Vrinda" w:cs="Vrinda"/>
          <w:sz w:val="28"/>
          <w:szCs w:val="28"/>
        </w:rPr>
        <w:t xml:space="preserve"> ‘Politics and Society: An Introduction to Political </w:t>
      </w:r>
      <w:proofErr w:type="gramStart"/>
      <w:r>
        <w:rPr>
          <w:rFonts w:ascii="Vrinda" w:hAnsi="Vrinda" w:cs="Vrinda"/>
          <w:sz w:val="28"/>
          <w:szCs w:val="28"/>
        </w:rPr>
        <w:t>Sociology’(</w:t>
      </w:r>
      <w:proofErr w:type="gramEnd"/>
      <w:r>
        <w:rPr>
          <w:rFonts w:ascii="Vrinda" w:hAnsi="Vrinda" w:cs="Vrinda"/>
          <w:sz w:val="28"/>
          <w:szCs w:val="28"/>
        </w:rPr>
        <w:t xml:space="preserve">১৯৯২) </w:t>
      </w:r>
      <w:proofErr w:type="spellStart"/>
      <w:r>
        <w:rPr>
          <w:rFonts w:ascii="Vrinda" w:hAnsi="Vrinda" w:cs="Vrinda"/>
          <w:sz w:val="28"/>
          <w:szCs w:val="28"/>
        </w:rPr>
        <w:t>গ্রন্থে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অংশগ্রহন</w:t>
      </w:r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ব্যবস্থার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বিভিন্ন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স্তরের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কার্যকলাপে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ব্যক্তির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যোগদানকে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বুঝিয়েছেন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যার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ব্যপ্তি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হতে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পারে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সম্পুর্ণ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নিষ্ক্রিয়তা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থেকে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সরকারী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পদ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অধিকার</w:t>
      </w:r>
      <w:proofErr w:type="spellEnd"/>
      <w:r w:rsidR="00EE597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E597B">
        <w:rPr>
          <w:rFonts w:ascii="Vrinda" w:hAnsi="Vrinda" w:cs="Vrinda"/>
          <w:sz w:val="28"/>
          <w:szCs w:val="28"/>
        </w:rPr>
        <w:t>করা</w:t>
      </w:r>
      <w:proofErr w:type="spellEnd"/>
      <w:r w:rsidR="00EE597B">
        <w:rPr>
          <w:rFonts w:ascii="Vrinda" w:hAnsi="Vrinda" w:cs="Vrinda"/>
          <w:sz w:val="28"/>
          <w:szCs w:val="28"/>
        </w:rPr>
        <w:t>।</w:t>
      </w:r>
    </w:p>
    <w:p w:rsidR="0069696A" w:rsidRDefault="0069696A" w:rsidP="00B05CBD">
      <w:pPr>
        <w:jc w:val="both"/>
        <w:rPr>
          <w:rFonts w:ascii="Vrinda" w:hAnsi="Vrinda" w:cs="Vrinda"/>
          <w:sz w:val="28"/>
          <w:szCs w:val="28"/>
        </w:rPr>
      </w:pPr>
    </w:p>
    <w:p w:rsidR="00984A26" w:rsidRDefault="009D5C61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বস্তুতঃ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ব্যক্তির</w:t>
      </w:r>
      <w:proofErr w:type="spellEnd"/>
      <w:r w:rsidR="00DA316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স্বেচ্ছায়</w:t>
      </w:r>
      <w:proofErr w:type="spellEnd"/>
      <w:r w:rsidR="00DA316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সম্পাদিত</w:t>
      </w:r>
      <w:proofErr w:type="spellEnd"/>
      <w:r w:rsidR="00DA316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কার্যকলাপকেই</w:t>
      </w:r>
      <w:proofErr w:type="spellEnd"/>
      <w:r w:rsidR="00DA316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গুরুত্ব</w:t>
      </w:r>
      <w:proofErr w:type="spellEnd"/>
      <w:r w:rsidR="00DA316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A3166">
        <w:rPr>
          <w:rFonts w:ascii="Vrinda" w:hAnsi="Vrinda" w:cs="Vrinda"/>
          <w:sz w:val="28"/>
          <w:szCs w:val="28"/>
        </w:rPr>
        <w:t>দেয়</w:t>
      </w:r>
      <w:proofErr w:type="spellEnd"/>
      <w:r w:rsidR="00DA3166">
        <w:rPr>
          <w:rFonts w:ascii="Vrinda" w:hAnsi="Vrinda" w:cs="Vrinda"/>
          <w:sz w:val="28"/>
          <w:szCs w:val="28"/>
        </w:rPr>
        <w:t>।</w:t>
      </w:r>
    </w:p>
    <w:p w:rsidR="00114846" w:rsidRDefault="008057F2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অ্যল্মন্ড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ভার্বা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তাঁদের</w:t>
      </w:r>
      <w:proofErr w:type="spellEnd"/>
      <w:r>
        <w:rPr>
          <w:rFonts w:ascii="Vrinda" w:hAnsi="Vrinda" w:cs="Vrinda"/>
          <w:sz w:val="28"/>
          <w:szCs w:val="28"/>
        </w:rPr>
        <w:t xml:space="preserve"> ‘</w:t>
      </w:r>
      <w:proofErr w:type="spellStart"/>
      <w:r>
        <w:rPr>
          <w:rFonts w:ascii="Vrinda" w:hAnsi="Vrinda" w:cs="Vrinda"/>
          <w:sz w:val="28"/>
          <w:szCs w:val="28"/>
        </w:rPr>
        <w:t>দ্য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সিভিক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কালচার</w:t>
      </w:r>
      <w:proofErr w:type="spellEnd"/>
      <w:r>
        <w:rPr>
          <w:rFonts w:ascii="Vrinda" w:hAnsi="Vrinda" w:cs="Vrinda"/>
          <w:sz w:val="28"/>
          <w:szCs w:val="28"/>
        </w:rPr>
        <w:t xml:space="preserve"> ‘(১৯৬৩) </w:t>
      </w:r>
      <w:proofErr w:type="spellStart"/>
      <w:r>
        <w:rPr>
          <w:rFonts w:ascii="Vrinda" w:hAnsi="Vrinda" w:cs="Vrinda"/>
          <w:sz w:val="28"/>
          <w:szCs w:val="28"/>
        </w:rPr>
        <w:t>গ্রন্থে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অংশগ্রহণের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পিছনে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মনস্তাত্ত্বিক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দিককে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গুরুত্ত্ব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দিয়েছেন।হান্টিংটন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নেলসন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অবশ্য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অংশগ্রহণে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সামাজিকীরণের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প্রক্রিয়াকে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অন্তর্ভুক্ত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বিরোধিতা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করেছেন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114846" w:rsidRDefault="00114846" w:rsidP="00B05CBD">
      <w:pPr>
        <w:jc w:val="both"/>
        <w:rPr>
          <w:rFonts w:ascii="Vrinda" w:hAnsi="Vrinda" w:cs="Vrinda"/>
          <w:sz w:val="28"/>
          <w:szCs w:val="28"/>
        </w:rPr>
      </w:pPr>
    </w:p>
    <w:p w:rsidR="00114846" w:rsidRDefault="00114846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যোদ্ধাসুলভ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বোঝ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5C1F5F" w:rsidRDefault="00114846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লেস্টার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মিলব্রাথ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তাঁর</w:t>
      </w:r>
      <w:proofErr w:type="spellEnd"/>
      <w:r>
        <w:rPr>
          <w:rFonts w:ascii="Vrinda" w:hAnsi="Vrinda" w:cs="Vrinda"/>
          <w:sz w:val="28"/>
          <w:szCs w:val="28"/>
        </w:rPr>
        <w:t xml:space="preserve"> Political Participation: How and Why do People Get Involved in </w:t>
      </w:r>
      <w:proofErr w:type="gramStart"/>
      <w:r>
        <w:rPr>
          <w:rFonts w:ascii="Vrinda" w:hAnsi="Vrinda" w:cs="Vrinda"/>
          <w:sz w:val="28"/>
          <w:szCs w:val="28"/>
        </w:rPr>
        <w:t>Politics(</w:t>
      </w:r>
      <w:proofErr w:type="gramEnd"/>
      <w:r>
        <w:rPr>
          <w:rFonts w:ascii="Vrinda" w:hAnsi="Vrinda" w:cs="Vrinda"/>
          <w:sz w:val="28"/>
          <w:szCs w:val="28"/>
        </w:rPr>
        <w:t>1985)</w:t>
      </w:r>
      <w:proofErr w:type="spellStart"/>
      <w:r>
        <w:rPr>
          <w:rFonts w:ascii="Vrinda" w:hAnsi="Vrinda" w:cs="Vrinda"/>
          <w:sz w:val="28"/>
          <w:szCs w:val="28"/>
        </w:rPr>
        <w:t>গ্রন্থে</w:t>
      </w:r>
      <w:proofErr w:type="spellEnd"/>
      <w:r>
        <w:rPr>
          <w:rFonts w:ascii="Vrinda" w:hAnsi="Vrinda" w:cs="Vrinda"/>
          <w:sz w:val="28"/>
          <w:szCs w:val="28"/>
        </w:rPr>
        <w:t xml:space="preserve"> Gladiatorial Activities </w:t>
      </w:r>
      <w:proofErr w:type="spellStart"/>
      <w:r>
        <w:rPr>
          <w:rFonts w:ascii="Vrinda" w:hAnsi="Vrinda" w:cs="Vrinda"/>
          <w:sz w:val="28"/>
          <w:szCs w:val="28"/>
        </w:rPr>
        <w:t>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যোদ্ধাসুলভ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কাজ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বলতে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দলের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সক্রিয়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কর্মীদের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ক্রিয়াকলাপকে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বোঝায়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যেমন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দলের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পদাধিকার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হওয়া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5C1F5F">
        <w:rPr>
          <w:rFonts w:ascii="Vrinda" w:hAnsi="Vrinda" w:cs="Vrinda"/>
          <w:sz w:val="28"/>
          <w:szCs w:val="28"/>
        </w:rPr>
        <w:t>দলীয়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প্রার্থী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হওয়া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5C1F5F">
        <w:rPr>
          <w:rFonts w:ascii="Vrinda" w:hAnsi="Vrinda" w:cs="Vrinda"/>
          <w:sz w:val="28"/>
          <w:szCs w:val="28"/>
        </w:rPr>
        <w:t>দলের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জন্য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অর্থ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সংগ্রহ</w:t>
      </w:r>
      <w:proofErr w:type="spellEnd"/>
      <w:r w:rsidR="005C1F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5C1F5F">
        <w:rPr>
          <w:rFonts w:ascii="Vrinda" w:hAnsi="Vrinda" w:cs="Vrinda"/>
          <w:sz w:val="28"/>
          <w:szCs w:val="28"/>
        </w:rPr>
        <w:t>ইত্যাদি</w:t>
      </w:r>
      <w:proofErr w:type="spellEnd"/>
      <w:r w:rsidR="005C1F5F">
        <w:rPr>
          <w:rFonts w:ascii="Vrinda" w:hAnsi="Vrinda" w:cs="Vrinda"/>
          <w:sz w:val="28"/>
          <w:szCs w:val="28"/>
        </w:rPr>
        <w:t>।</w:t>
      </w:r>
    </w:p>
    <w:p w:rsidR="005C1F5F" w:rsidRDefault="005C1F5F" w:rsidP="00B05CBD">
      <w:pPr>
        <w:jc w:val="both"/>
        <w:rPr>
          <w:rFonts w:ascii="Vrinda" w:hAnsi="Vrinda" w:cs="Vrinda"/>
          <w:sz w:val="28"/>
          <w:szCs w:val="28"/>
        </w:rPr>
      </w:pPr>
    </w:p>
    <w:p w:rsidR="006F7A90" w:rsidRDefault="006F7A90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br w:type="page"/>
      </w:r>
    </w:p>
    <w:p w:rsidR="005C1F5F" w:rsidRDefault="005C1F5F" w:rsidP="00B05CBD">
      <w:pPr>
        <w:jc w:val="both"/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lastRenderedPageBreak/>
        <w:t xml:space="preserve">Transitional Activities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472AA4" w:rsidRDefault="005A5339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অন্তর্বর্তীকালীন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বা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Transitional Activities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ক্রিয়াকলাপ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বলতে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মিলব্রাথ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সেই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সকল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ব্যক্তির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ক্রিয়াকলাপ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যারা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দলের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বিভিন্ন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কাজে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যোগ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দিচ্ছেন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472AA4">
        <w:rPr>
          <w:rFonts w:ascii="Vrinda" w:hAnsi="Vrinda" w:cs="Vrinda"/>
          <w:sz w:val="28"/>
          <w:szCs w:val="28"/>
        </w:rPr>
        <w:t>কি</w:t>
      </w:r>
      <w:r w:rsidR="00E065E4">
        <w:rPr>
          <w:rFonts w:ascii="Vrinda" w:hAnsi="Vrinda" w:cs="Vrinda"/>
          <w:sz w:val="28"/>
          <w:szCs w:val="28"/>
        </w:rPr>
        <w:t>ন্তু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কাজটি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সংগঠিত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করছেন</w:t>
      </w:r>
      <w:proofErr w:type="spellEnd"/>
      <w:r w:rsidR="00472AA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72AA4">
        <w:rPr>
          <w:rFonts w:ascii="Vrinda" w:hAnsi="Vrinda" w:cs="Vrinda"/>
          <w:sz w:val="28"/>
          <w:szCs w:val="28"/>
        </w:rPr>
        <w:t>না</w:t>
      </w:r>
      <w:proofErr w:type="spellEnd"/>
      <w:r w:rsidR="00472AA4">
        <w:rPr>
          <w:rFonts w:ascii="Vrinda" w:hAnsi="Vrinda" w:cs="Vrinda"/>
          <w:sz w:val="28"/>
          <w:szCs w:val="28"/>
        </w:rPr>
        <w:t>।</w:t>
      </w:r>
    </w:p>
    <w:p w:rsidR="006F7A90" w:rsidRDefault="006F7A90" w:rsidP="00B05CBD">
      <w:pPr>
        <w:jc w:val="both"/>
        <w:rPr>
          <w:rFonts w:ascii="Vrinda" w:hAnsi="Vrinda" w:cs="Vrinda"/>
          <w:sz w:val="28"/>
          <w:szCs w:val="28"/>
        </w:rPr>
      </w:pPr>
    </w:p>
    <w:p w:rsidR="00472AA4" w:rsidRDefault="00472AA4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দর্শকসুলভ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কাজ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বা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spectator activities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>?</w:t>
      </w:r>
    </w:p>
    <w:p w:rsidR="00472AA4" w:rsidRDefault="00472AA4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দর্শকসুলভ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r w:rsidR="006F7A90">
        <w:rPr>
          <w:rFonts w:ascii="Vrinda" w:hAnsi="Vrinda" w:cs="Vrinda"/>
          <w:sz w:val="28"/>
          <w:szCs w:val="28"/>
        </w:rPr>
        <w:t xml:space="preserve">spectator activities </w:t>
      </w:r>
      <w:proofErr w:type="spellStart"/>
      <w:r w:rsidR="006F7A90">
        <w:rPr>
          <w:rFonts w:ascii="Vrinda" w:hAnsi="Vrinda" w:cs="Vrinda"/>
          <w:sz w:val="28"/>
          <w:szCs w:val="28"/>
        </w:rPr>
        <w:t>বলতে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বঝায়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7669F">
        <w:rPr>
          <w:rFonts w:ascii="Vrinda" w:hAnsi="Vrinda" w:cs="Vrinda"/>
          <w:sz w:val="28"/>
          <w:szCs w:val="28"/>
        </w:rPr>
        <w:t>ভো</w:t>
      </w:r>
      <w:r w:rsidR="006F7A90">
        <w:rPr>
          <w:rFonts w:ascii="Vrinda" w:hAnsi="Vrinda" w:cs="Vrinda"/>
          <w:sz w:val="28"/>
          <w:szCs w:val="28"/>
        </w:rPr>
        <w:t>টপ্রদান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6F7A90">
        <w:rPr>
          <w:rFonts w:ascii="Vrinda" w:hAnsi="Vrinda" w:cs="Vrinda"/>
          <w:sz w:val="28"/>
          <w:szCs w:val="28"/>
        </w:rPr>
        <w:t>কোনো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বিশেষ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দলের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পক্ষে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ভোট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দেওয়ার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জন্য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অন্যদের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প্রভাবিত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করা</w:t>
      </w:r>
      <w:proofErr w:type="spellEnd"/>
      <w:r w:rsidR="006F7A9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F7A90">
        <w:rPr>
          <w:rFonts w:ascii="Vrinda" w:hAnsi="Vrinda" w:cs="Vrinda"/>
          <w:sz w:val="28"/>
          <w:szCs w:val="28"/>
        </w:rPr>
        <w:t>ইত্যাদি</w:t>
      </w:r>
      <w:proofErr w:type="spellEnd"/>
      <w:r w:rsidR="006F7A90">
        <w:rPr>
          <w:rFonts w:ascii="Vrinda" w:hAnsi="Vrinda" w:cs="Vrinda"/>
          <w:sz w:val="28"/>
          <w:szCs w:val="28"/>
        </w:rPr>
        <w:t>।</w:t>
      </w:r>
    </w:p>
    <w:p w:rsidR="0007669F" w:rsidRDefault="0007669F" w:rsidP="00B05CBD">
      <w:pPr>
        <w:jc w:val="both"/>
        <w:rPr>
          <w:rFonts w:ascii="Vrinda" w:hAnsi="Vrinda" w:cs="Vrinda"/>
          <w:sz w:val="28"/>
          <w:szCs w:val="28"/>
        </w:rPr>
      </w:pPr>
    </w:p>
    <w:p w:rsidR="0007669F" w:rsidRDefault="0007669F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</w:t>
      </w:r>
      <w:r>
        <w:rPr>
          <w:rFonts w:ascii="Vrinda" w:hAnsi="Vrinda" w:cs="Vrinda"/>
          <w:sz w:val="28"/>
          <w:szCs w:val="28"/>
        </w:rPr>
        <w:t>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উল্লেখ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A05270" w:rsidRDefault="0007669F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</w:t>
      </w:r>
      <w:r>
        <w:rPr>
          <w:rFonts w:ascii="Vrinda" w:hAnsi="Vrinda" w:cs="Vrinda"/>
          <w:sz w:val="28"/>
          <w:szCs w:val="28"/>
        </w:rPr>
        <w:t>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কিছু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মুখ্য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চিহ্নিত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যায়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যেমন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E45291"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বা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প্রশাসনিক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পদে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বহাল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থাকা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E45291"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E45291"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বা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প্রশাসনিক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পদ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লাভের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জন্য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চেষ্টা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করা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E45291">
        <w:rPr>
          <w:rFonts w:ascii="Vrinda" w:hAnsi="Vrinda" w:cs="Vrinda"/>
          <w:sz w:val="28"/>
          <w:szCs w:val="28"/>
        </w:rPr>
        <w:t>কোন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="00E45291"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সংগঠনের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সক্রিয়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সদস্য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হওয়া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E45291">
        <w:rPr>
          <w:rFonts w:ascii="Vrinda" w:hAnsi="Vrinda" w:cs="Vrinda"/>
          <w:sz w:val="28"/>
          <w:szCs w:val="28"/>
        </w:rPr>
        <w:t>স্বার্থগোষ্ঠী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বা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চাপ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সৃষ্টিকারী</w:t>
      </w:r>
      <w:proofErr w:type="spellEnd"/>
      <w:r w:rsidR="00E4529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45291">
        <w:rPr>
          <w:rFonts w:ascii="Vrinda" w:hAnsi="Vrinda" w:cs="Vrinda"/>
          <w:sz w:val="28"/>
          <w:szCs w:val="28"/>
        </w:rPr>
        <w:t>গোষ</w:t>
      </w:r>
      <w:r w:rsidR="00B03387">
        <w:rPr>
          <w:rFonts w:ascii="Vrinda" w:hAnsi="Vrinda" w:cs="Vrinda"/>
          <w:sz w:val="28"/>
          <w:szCs w:val="28"/>
        </w:rPr>
        <w:t>্ঠীর</w:t>
      </w:r>
      <w:proofErr w:type="spellEnd"/>
      <w:r w:rsidR="00B0338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03387">
        <w:rPr>
          <w:rFonts w:ascii="Vrinda" w:hAnsi="Vrinda" w:cs="Vrinda"/>
          <w:sz w:val="28"/>
          <w:szCs w:val="28"/>
        </w:rPr>
        <w:t>সক্রিয়</w:t>
      </w:r>
      <w:proofErr w:type="spellEnd"/>
      <w:r w:rsidR="00B0338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03387">
        <w:rPr>
          <w:rFonts w:ascii="Vrinda" w:hAnsi="Vrinda" w:cs="Vrinda"/>
          <w:sz w:val="28"/>
          <w:szCs w:val="28"/>
        </w:rPr>
        <w:t>সদস্য</w:t>
      </w:r>
      <w:proofErr w:type="spellEnd"/>
      <w:r w:rsidR="00B0338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03387">
        <w:rPr>
          <w:rFonts w:ascii="Vrinda" w:hAnsi="Vrinda" w:cs="Vrinda"/>
          <w:sz w:val="28"/>
          <w:szCs w:val="28"/>
        </w:rPr>
        <w:t>হওয়া</w:t>
      </w:r>
      <w:proofErr w:type="spellEnd"/>
      <w:r w:rsidR="00B0338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03387">
        <w:rPr>
          <w:rFonts w:ascii="Vrinda" w:hAnsi="Vrinda" w:cs="Vrinda"/>
          <w:sz w:val="28"/>
          <w:szCs w:val="28"/>
        </w:rPr>
        <w:t>ইত্যাদি</w:t>
      </w:r>
      <w:proofErr w:type="spellEnd"/>
      <w:r w:rsidR="00B03387">
        <w:rPr>
          <w:rFonts w:ascii="Vrinda" w:hAnsi="Vrinda" w:cs="Vrinda"/>
          <w:sz w:val="28"/>
          <w:szCs w:val="28"/>
        </w:rPr>
        <w:t>।</w:t>
      </w:r>
    </w:p>
    <w:p w:rsidR="00A05270" w:rsidRDefault="00A05270" w:rsidP="00B05CBD">
      <w:pPr>
        <w:jc w:val="both"/>
        <w:rPr>
          <w:rFonts w:ascii="Vrinda" w:hAnsi="Vrinda" w:cs="Vrinda"/>
          <w:sz w:val="28"/>
          <w:szCs w:val="28"/>
        </w:rPr>
      </w:pPr>
    </w:p>
    <w:p w:rsidR="00A05270" w:rsidRDefault="00A05270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পেশাদার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</w:t>
      </w:r>
      <w:r>
        <w:rPr>
          <w:rFonts w:ascii="Vrinda" w:hAnsi="Vrinda" w:cs="Vrinda"/>
          <w:sz w:val="28"/>
          <w:szCs w:val="28"/>
        </w:rPr>
        <w:t>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উদাহরণ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516E97" w:rsidRDefault="00A05270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দলীয়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নে</w:t>
      </w:r>
      <w:r w:rsidR="000C59FB">
        <w:rPr>
          <w:rFonts w:ascii="Vrinda" w:hAnsi="Vrinda" w:cs="Vrinda"/>
          <w:sz w:val="28"/>
          <w:szCs w:val="28"/>
        </w:rPr>
        <w:t>্তৃগণ</w:t>
      </w:r>
      <w:proofErr w:type="spellEnd"/>
      <w:r w:rsidR="000C59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0C59FB">
        <w:rPr>
          <w:rFonts w:ascii="Vrinda" w:hAnsi="Vrinda" w:cs="Vrinda"/>
          <w:sz w:val="28"/>
          <w:szCs w:val="28"/>
        </w:rPr>
        <w:t>নির্বাচনী</w:t>
      </w:r>
      <w:proofErr w:type="spellEnd"/>
      <w:r w:rsidR="000C59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C59FB">
        <w:rPr>
          <w:rFonts w:ascii="Vrinda" w:hAnsi="Vrinda" w:cs="Vrinda"/>
          <w:sz w:val="28"/>
          <w:szCs w:val="28"/>
        </w:rPr>
        <w:t>প্রতিদ্বন্দিতা</w:t>
      </w:r>
      <w:proofErr w:type="spellEnd"/>
      <w:r w:rsidR="000C59FB">
        <w:rPr>
          <w:rFonts w:ascii="Vrinda" w:hAnsi="Vrinda" w:cs="Vrinda"/>
          <w:sz w:val="28"/>
          <w:szCs w:val="28"/>
        </w:rPr>
        <w:t xml:space="preserve">, </w:t>
      </w:r>
      <w:proofErr w:type="spellStart"/>
      <w:r w:rsidR="000C59FB">
        <w:rPr>
          <w:rFonts w:ascii="Vrinda" w:hAnsi="Vrinda" w:cs="Vrinda"/>
          <w:sz w:val="28"/>
          <w:szCs w:val="28"/>
        </w:rPr>
        <w:t>লবিস্ট</w:t>
      </w:r>
      <w:proofErr w:type="spellEnd"/>
      <w:r w:rsidR="000C59F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C59FB">
        <w:rPr>
          <w:rFonts w:ascii="Vrinda" w:hAnsi="Vrinda" w:cs="Vrinda"/>
          <w:sz w:val="28"/>
          <w:szCs w:val="28"/>
        </w:rPr>
        <w:t>ইত্যাদি</w:t>
      </w:r>
      <w:proofErr w:type="spellEnd"/>
      <w:r w:rsidR="000C59FB">
        <w:rPr>
          <w:rFonts w:ascii="Vrinda" w:hAnsi="Vrinda" w:cs="Vrinda"/>
          <w:sz w:val="28"/>
          <w:szCs w:val="28"/>
        </w:rPr>
        <w:t>।</w:t>
      </w:r>
    </w:p>
    <w:p w:rsidR="00516E97" w:rsidRDefault="00516E97" w:rsidP="00B05CBD">
      <w:pPr>
        <w:jc w:val="both"/>
        <w:rPr>
          <w:rFonts w:ascii="Vrinda" w:hAnsi="Vrinda" w:cs="Vrinda"/>
          <w:sz w:val="28"/>
          <w:szCs w:val="28"/>
        </w:rPr>
      </w:pPr>
    </w:p>
    <w:p w:rsidR="00516E97" w:rsidRDefault="00516E97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</w:t>
      </w:r>
      <w:r>
        <w:rPr>
          <w:rFonts w:ascii="Vrinda" w:hAnsi="Vrinda" w:cs="Vrinda"/>
          <w:sz w:val="28"/>
          <w:szCs w:val="28"/>
        </w:rPr>
        <w:t>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মুখ্য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উপাদানগুলি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516E97" w:rsidRDefault="00516E97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 w:rsidRPr="00B05CB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অংশগ্রহ</w:t>
      </w:r>
      <w:r>
        <w:rPr>
          <w:rFonts w:ascii="Vrinda" w:hAnsi="Vrinda" w:cs="Vrinda"/>
          <w:sz w:val="28"/>
          <w:szCs w:val="28"/>
        </w:rPr>
        <w:t>ণের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মুখ্য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উপাদানগুলি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ব্যক্তির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শিক্ষাগত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যোগ্যতা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জীবিকা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উপার্জন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বয়স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লিঙ্গ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বাসস্থান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ধর্ম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>
        <w:rPr>
          <w:rFonts w:ascii="Vrinda" w:hAnsi="Vrinda" w:cs="Vrinda"/>
          <w:sz w:val="28"/>
          <w:szCs w:val="28"/>
        </w:rPr>
        <w:t>গোষ্ঠীগত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প্রভাব</w:t>
      </w:r>
      <w:proofErr w:type="spellEnd"/>
      <w:r>
        <w:rPr>
          <w:rFonts w:ascii="Vrinda" w:hAnsi="Vrinda" w:cs="Vrinda"/>
          <w:sz w:val="28"/>
          <w:szCs w:val="28"/>
        </w:rPr>
        <w:t xml:space="preserve">,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বাতাবরণ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ইত্যাদি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516E97" w:rsidRDefault="00516E97" w:rsidP="00516E97">
      <w:pPr>
        <w:jc w:val="both"/>
        <w:rPr>
          <w:rFonts w:ascii="Vrinda" w:hAnsi="Vrinda" w:cs="Vrinda"/>
          <w:sz w:val="28"/>
          <w:szCs w:val="28"/>
        </w:rPr>
      </w:pPr>
    </w:p>
    <w:p w:rsidR="00516E97" w:rsidRDefault="00516E97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সজ্ঞা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72209E" w:rsidRDefault="00986B1C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থেকে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অন্যের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ক্রিয়াকলাপকে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প্রভাবিত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নিয়ন্ত্রণ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সামর্থ্য।অ্যালান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এমন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সম্পর্ক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সাথে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আদেশ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অমান্য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করার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জন্য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শাস্তির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ভীতি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প্রদর্শণ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অথবা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আদেশ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মান্য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করার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জন্য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পুরস্কারের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প্রলোভন</w:t>
      </w:r>
      <w:proofErr w:type="spellEnd"/>
      <w:r w:rsidR="0072209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2209E">
        <w:rPr>
          <w:rFonts w:ascii="Vrinda" w:hAnsi="Vrinda" w:cs="Vrinda"/>
          <w:sz w:val="28"/>
          <w:szCs w:val="28"/>
        </w:rPr>
        <w:t>জড়িত</w:t>
      </w:r>
      <w:proofErr w:type="spellEnd"/>
      <w:r w:rsidR="0072209E">
        <w:rPr>
          <w:rFonts w:ascii="Vrinda" w:hAnsi="Vrinda" w:cs="Vrinda"/>
          <w:sz w:val="28"/>
          <w:szCs w:val="28"/>
        </w:rPr>
        <w:t>।</w:t>
      </w:r>
    </w:p>
    <w:p w:rsidR="0072209E" w:rsidRDefault="0072209E" w:rsidP="00516E97">
      <w:pPr>
        <w:jc w:val="both"/>
        <w:rPr>
          <w:rFonts w:ascii="Vrinda" w:hAnsi="Vrinda" w:cs="Vrinda"/>
          <w:sz w:val="28"/>
          <w:szCs w:val="28"/>
        </w:rPr>
      </w:pPr>
    </w:p>
    <w:p w:rsidR="0072209E" w:rsidRDefault="0072209E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বৈশিষ্ট্য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ঊল্লেখ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72209E" w:rsidRDefault="0072209E" w:rsidP="00516E97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১।</w:t>
      </w:r>
      <w:r w:rsidRPr="00B05CBD">
        <w:rPr>
          <w:rFonts w:ascii="Vrinda" w:hAnsi="Vrinda" w:cs="Vrinda"/>
          <w:sz w:val="28"/>
          <w:szCs w:val="28"/>
        </w:rPr>
        <w:t>রাজনৈতিক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মনস্তাত্ত্বিক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ধারণা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36A5F" w:rsidRDefault="0072209E" w:rsidP="00516E97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২। </w:t>
      </w:r>
      <w:proofErr w:type="spellStart"/>
      <w:r>
        <w:rPr>
          <w:rFonts w:ascii="Vrinda" w:hAnsi="Vrinda" w:cs="Vrinda"/>
          <w:sz w:val="28"/>
          <w:szCs w:val="28"/>
        </w:rPr>
        <w:t>এটি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গতিশীল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পরিবর্তন</w:t>
      </w:r>
      <w:r w:rsidR="00336A5F">
        <w:rPr>
          <w:rFonts w:ascii="Vrinda" w:hAnsi="Vrinda" w:cs="Vrinda"/>
          <w:sz w:val="28"/>
          <w:szCs w:val="28"/>
        </w:rPr>
        <w:t>শীল</w:t>
      </w:r>
      <w:proofErr w:type="spellEnd"/>
      <w:r w:rsidR="00336A5F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336A5F">
        <w:rPr>
          <w:rFonts w:ascii="Vrinda" w:hAnsi="Vrinda" w:cs="Vrinda"/>
          <w:sz w:val="28"/>
          <w:szCs w:val="28"/>
        </w:rPr>
        <w:t>ধারণা</w:t>
      </w:r>
      <w:proofErr w:type="spellEnd"/>
      <w:r w:rsidR="00336A5F">
        <w:rPr>
          <w:rFonts w:ascii="Vrinda" w:hAnsi="Vrinda" w:cs="Vrinda"/>
          <w:sz w:val="28"/>
          <w:szCs w:val="28"/>
        </w:rPr>
        <w:t>।</w:t>
      </w:r>
    </w:p>
    <w:p w:rsidR="00336A5F" w:rsidRDefault="00336A5F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বোঝ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336A5F" w:rsidRDefault="00336A5F" w:rsidP="00516E97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Max Weber </w:t>
      </w:r>
      <w:proofErr w:type="spellStart"/>
      <w:r>
        <w:rPr>
          <w:rFonts w:ascii="Vrinda" w:hAnsi="Vrinda" w:cs="Vrinda"/>
          <w:sz w:val="28"/>
          <w:szCs w:val="28"/>
        </w:rPr>
        <w:t>এর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বৈ্ধ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ক্ষমতা।রবার্ট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ডাল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বৈ্ধ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প্রভাবকে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বুঝিয়েছেন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36A5F" w:rsidRDefault="00336A5F" w:rsidP="00516E97">
      <w:pPr>
        <w:jc w:val="both"/>
        <w:rPr>
          <w:rFonts w:ascii="Vrinda" w:hAnsi="Vrinda" w:cs="Vrinda"/>
          <w:sz w:val="28"/>
          <w:szCs w:val="28"/>
        </w:rPr>
      </w:pPr>
    </w:p>
    <w:p w:rsidR="00516E97" w:rsidRDefault="00336A5F" w:rsidP="00516E97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মুখ্য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উপাদানগুলি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r w:rsidR="0072209E">
        <w:rPr>
          <w:rFonts w:ascii="Vrinda" w:hAnsi="Vrinda" w:cs="Vrinda"/>
          <w:sz w:val="28"/>
          <w:szCs w:val="28"/>
        </w:rPr>
        <w:t xml:space="preserve">   </w:t>
      </w:r>
      <w:r w:rsidR="00986B1C">
        <w:rPr>
          <w:rFonts w:ascii="Vrinda" w:hAnsi="Vrinda" w:cs="Vrinda"/>
          <w:sz w:val="28"/>
          <w:szCs w:val="28"/>
        </w:rPr>
        <w:t xml:space="preserve">    </w:t>
      </w:r>
      <w:r w:rsidR="00516E97">
        <w:rPr>
          <w:rFonts w:ascii="Vrinda" w:hAnsi="Vrinda" w:cs="Vrinda"/>
          <w:sz w:val="28"/>
          <w:szCs w:val="28"/>
        </w:rPr>
        <w:t xml:space="preserve">  </w:t>
      </w:r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 w:rsidRPr="00B05CBD"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মুখ্য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উপাদান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হল</w:t>
      </w:r>
      <w:proofErr w:type="spellEnd"/>
      <w:r>
        <w:rPr>
          <w:rFonts w:ascii="Vrinda" w:hAnsi="Vrinda" w:cs="Vrinda"/>
          <w:sz w:val="28"/>
          <w:szCs w:val="28"/>
        </w:rPr>
        <w:t>;-</w:t>
      </w:r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১।</w:t>
      </w:r>
      <w:r w:rsidRPr="00B05CBD">
        <w:rPr>
          <w:rFonts w:ascii="Vrinda" w:hAnsi="Vrinda" w:cs="Vrinda"/>
          <w:sz w:val="28"/>
          <w:szCs w:val="28"/>
        </w:rPr>
        <w:t>রাজনৈতিক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ক্ষমতা</w:t>
      </w:r>
      <w:proofErr w:type="spellEnd"/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২।বৈ্ধতা।</w:t>
      </w:r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</w:p>
    <w:p w:rsidR="00B41A59" w:rsidRDefault="00B41A59" w:rsidP="00B41A59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সাবেকি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বোঝ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দীর্ঘকালীন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ঐতিহ্যের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ভিত্তিতে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প্রতিষ্ঠিত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সাবেকি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B41A59" w:rsidRDefault="00B41A59" w:rsidP="00B05CBD">
      <w:pPr>
        <w:jc w:val="both"/>
        <w:rPr>
          <w:rFonts w:ascii="Vrinda" w:hAnsi="Vrinda" w:cs="Vrinda"/>
          <w:sz w:val="28"/>
          <w:szCs w:val="28"/>
        </w:rPr>
      </w:pPr>
    </w:p>
    <w:p w:rsidR="00331553" w:rsidRDefault="00331553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গনমোহিনী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বোঝ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331553" w:rsidRDefault="00331553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জনগনকে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মোহিত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অসাধারণ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ব্যক্তিগত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গুণাবলীর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ভিত্তিতে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প্রতিষ্ঠিত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গনমোহিনী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331553" w:rsidRDefault="00331553" w:rsidP="00B05CBD">
      <w:pPr>
        <w:jc w:val="both"/>
        <w:rPr>
          <w:rFonts w:ascii="Vrinda" w:hAnsi="Vrinda" w:cs="Vrinda"/>
          <w:sz w:val="28"/>
          <w:szCs w:val="28"/>
        </w:rPr>
      </w:pPr>
    </w:p>
    <w:p w:rsidR="00331553" w:rsidRDefault="00331553" w:rsidP="00B05CBD">
      <w:pPr>
        <w:jc w:val="both"/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‘</w:t>
      </w:r>
      <w:proofErr w:type="spellStart"/>
      <w:r>
        <w:rPr>
          <w:rFonts w:ascii="Vrinda" w:hAnsi="Vrinda" w:cs="Vrinda"/>
          <w:sz w:val="28"/>
          <w:szCs w:val="28"/>
        </w:rPr>
        <w:t>যুক্তিসংগত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আইনানুগ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বোঝ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0527B0" w:rsidRDefault="00A60354" w:rsidP="00B05CBD">
      <w:pPr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‘</w:t>
      </w:r>
      <w:proofErr w:type="spellStart"/>
      <w:r>
        <w:rPr>
          <w:rFonts w:ascii="Vrinda" w:hAnsi="Vrinda" w:cs="Vrinda"/>
          <w:sz w:val="28"/>
          <w:szCs w:val="28"/>
        </w:rPr>
        <w:t>যুক্তিসংগত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আইনানুগ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’ </w:t>
      </w:r>
      <w:proofErr w:type="spellStart"/>
      <w:r>
        <w:rPr>
          <w:rFonts w:ascii="Vrinda" w:hAnsi="Vrinda" w:cs="Vrinda"/>
          <w:sz w:val="28"/>
          <w:szCs w:val="28"/>
        </w:rPr>
        <w:t>বলতে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সেই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কর্তৃ্ত্বকে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বোঝায়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যেটি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আইনের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দ্বারা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সুস্পষ্টভাবে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নির্দিষ্ট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নির্দেশ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0527B0">
        <w:rPr>
          <w:rFonts w:ascii="Vrinda" w:hAnsi="Vrinda" w:cs="Vrinda"/>
          <w:sz w:val="28"/>
          <w:szCs w:val="28"/>
        </w:rPr>
        <w:t>পদ্ধতির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ভিত্তিতে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গড়ে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ওঠে।আমলাদের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কর্তৃ্ত্ব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হল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সেই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ধরনের</w:t>
      </w:r>
      <w:proofErr w:type="spellEnd"/>
      <w:r w:rsidR="000527B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0527B0">
        <w:rPr>
          <w:rFonts w:ascii="Vrinda" w:hAnsi="Vrinda" w:cs="Vrinda"/>
          <w:sz w:val="28"/>
          <w:szCs w:val="28"/>
        </w:rPr>
        <w:t>কর্তৃ্ত্ব</w:t>
      </w:r>
      <w:proofErr w:type="spellEnd"/>
      <w:r w:rsidR="000527B0">
        <w:rPr>
          <w:rFonts w:ascii="Vrinda" w:hAnsi="Vrinda" w:cs="Vrinda"/>
          <w:sz w:val="28"/>
          <w:szCs w:val="28"/>
        </w:rPr>
        <w:t>।</w:t>
      </w:r>
    </w:p>
    <w:p w:rsidR="000527B0" w:rsidRDefault="000527B0" w:rsidP="00B05CBD">
      <w:pPr>
        <w:jc w:val="both"/>
        <w:rPr>
          <w:rFonts w:ascii="Vrinda" w:hAnsi="Vrinda" w:cs="Vrinda"/>
          <w:sz w:val="28"/>
          <w:szCs w:val="28"/>
        </w:rPr>
      </w:pPr>
    </w:p>
    <w:p w:rsidR="000527B0" w:rsidRDefault="000527B0" w:rsidP="00B05CBD">
      <w:pPr>
        <w:jc w:val="both"/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মিশ্র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কর্তৃ্ত্ব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B05CBD" w:rsidRPr="00B05CBD" w:rsidRDefault="000527B0" w:rsidP="00B05CBD">
      <w:pPr>
        <w:jc w:val="both"/>
        <w:rPr>
          <w:rFonts w:ascii="Vrinda" w:hAnsi="Vrinda" w:cs="Vrinda"/>
          <w:b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ওয়েবারের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কোনো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রাজনৈতিক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ব্যবস্থায়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উপরিউক্ত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ধরণগুলি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বিশুদ্ধ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আকারে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উপস্থিথ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থাকার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পরিবর্তে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সহাবস্থানে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সংমিশ্রণে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r w:rsidR="00E065E4">
        <w:rPr>
          <w:rFonts w:ascii="Vrinda" w:hAnsi="Vrinda" w:cs="Vrinda"/>
          <w:sz w:val="28"/>
          <w:szCs w:val="28"/>
        </w:rPr>
        <w:t>‘</w:t>
      </w:r>
      <w:proofErr w:type="spellStart"/>
      <w:r w:rsidR="00E065E4">
        <w:rPr>
          <w:rFonts w:ascii="Vrinda" w:hAnsi="Vrinda" w:cs="Vrinda"/>
          <w:sz w:val="28"/>
          <w:szCs w:val="28"/>
        </w:rPr>
        <w:t>মিশ্র</w:t>
      </w:r>
      <w:proofErr w:type="spellEnd"/>
      <w:r w:rsidR="00E065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065E4">
        <w:rPr>
          <w:rFonts w:ascii="Vrinda" w:hAnsi="Vrinda" w:cs="Vrinda"/>
          <w:sz w:val="28"/>
          <w:szCs w:val="28"/>
        </w:rPr>
        <w:t>কর্তৃ্ত্ব</w:t>
      </w:r>
      <w:proofErr w:type="spellEnd"/>
      <w:r w:rsidR="00E065E4">
        <w:rPr>
          <w:rFonts w:ascii="Vrinda" w:hAnsi="Vrinda" w:cs="Vrinda"/>
          <w:sz w:val="28"/>
          <w:szCs w:val="28"/>
        </w:rPr>
        <w:t xml:space="preserve">’ </w:t>
      </w:r>
      <w:proofErr w:type="spellStart"/>
      <w:r w:rsidR="00E065E4">
        <w:rPr>
          <w:rFonts w:ascii="Vrinda" w:hAnsi="Vrinda" w:cs="Vrinda"/>
          <w:sz w:val="28"/>
          <w:szCs w:val="28"/>
        </w:rPr>
        <w:t>রুপে</w:t>
      </w:r>
      <w:proofErr w:type="spellEnd"/>
      <w:r w:rsidR="00E065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065E4">
        <w:rPr>
          <w:rFonts w:ascii="Vrinda" w:hAnsi="Vrinda" w:cs="Vrinda"/>
          <w:sz w:val="28"/>
          <w:szCs w:val="28"/>
        </w:rPr>
        <w:t>উপস্থিত</w:t>
      </w:r>
      <w:proofErr w:type="spellEnd"/>
      <w:r w:rsidR="00E065E4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E065E4">
        <w:rPr>
          <w:rFonts w:ascii="Vrinda" w:hAnsi="Vrinda" w:cs="Vrinda"/>
          <w:sz w:val="28"/>
          <w:szCs w:val="28"/>
        </w:rPr>
        <w:t>থাকে</w:t>
      </w:r>
      <w:proofErr w:type="spellEnd"/>
      <w:r w:rsidR="00E065E4">
        <w:rPr>
          <w:rFonts w:ascii="Vrinda" w:hAnsi="Vrinda" w:cs="Vrinda"/>
          <w:sz w:val="28"/>
          <w:szCs w:val="28"/>
        </w:rPr>
        <w:t>।</w:t>
      </w:r>
      <w:r>
        <w:rPr>
          <w:rFonts w:ascii="Vrinda" w:hAnsi="Vrinda" w:cs="Vrinda"/>
          <w:sz w:val="28"/>
          <w:szCs w:val="28"/>
        </w:rPr>
        <w:t xml:space="preserve"> </w:t>
      </w:r>
      <w:r w:rsidR="00A60354">
        <w:rPr>
          <w:rFonts w:ascii="Vrinda" w:hAnsi="Vrinda" w:cs="Vrinda"/>
          <w:sz w:val="28"/>
          <w:szCs w:val="28"/>
        </w:rPr>
        <w:t xml:space="preserve">  </w:t>
      </w:r>
      <w:r w:rsidR="00331553">
        <w:rPr>
          <w:rFonts w:ascii="Vrinda" w:hAnsi="Vrinda" w:cs="Vrinda"/>
          <w:sz w:val="28"/>
          <w:szCs w:val="28"/>
        </w:rPr>
        <w:t xml:space="preserve">    </w:t>
      </w:r>
      <w:r w:rsidR="00A05270">
        <w:rPr>
          <w:rFonts w:ascii="Vrinda" w:hAnsi="Vrinda" w:cs="Vrinda"/>
          <w:sz w:val="28"/>
          <w:szCs w:val="28"/>
        </w:rPr>
        <w:t xml:space="preserve"> </w:t>
      </w:r>
      <w:r w:rsidR="00E45291">
        <w:rPr>
          <w:rFonts w:ascii="Vrinda" w:hAnsi="Vrinda" w:cs="Vrinda"/>
          <w:sz w:val="28"/>
          <w:szCs w:val="28"/>
        </w:rPr>
        <w:t xml:space="preserve">  </w:t>
      </w:r>
      <w:r w:rsidR="00472AA4">
        <w:rPr>
          <w:rFonts w:ascii="Vrinda" w:hAnsi="Vrinda" w:cs="Vrinda"/>
          <w:sz w:val="28"/>
          <w:szCs w:val="28"/>
        </w:rPr>
        <w:t xml:space="preserve"> </w:t>
      </w:r>
      <w:r w:rsidR="005C1F5F">
        <w:rPr>
          <w:rFonts w:ascii="Vrinda" w:hAnsi="Vrinda" w:cs="Vrinda"/>
          <w:sz w:val="28"/>
          <w:szCs w:val="28"/>
        </w:rPr>
        <w:t xml:space="preserve"> </w:t>
      </w:r>
      <w:r w:rsidR="00114846">
        <w:rPr>
          <w:rFonts w:ascii="Vrinda" w:hAnsi="Vrinda" w:cs="Vrinda"/>
          <w:sz w:val="28"/>
          <w:szCs w:val="28"/>
        </w:rPr>
        <w:t xml:space="preserve"> </w:t>
      </w:r>
      <w:r w:rsidR="00B033DE">
        <w:rPr>
          <w:rFonts w:ascii="Vrinda" w:hAnsi="Vrinda" w:cs="Vrinda"/>
          <w:sz w:val="28"/>
          <w:szCs w:val="28"/>
        </w:rPr>
        <w:t xml:space="preserve"> </w:t>
      </w:r>
      <w:r w:rsidR="008057F2">
        <w:rPr>
          <w:rFonts w:ascii="Vrinda" w:hAnsi="Vrinda" w:cs="Vrinda"/>
          <w:sz w:val="28"/>
          <w:szCs w:val="28"/>
        </w:rPr>
        <w:t xml:space="preserve">  </w:t>
      </w:r>
      <w:r w:rsidR="00EE597B">
        <w:rPr>
          <w:rFonts w:ascii="Vrinda" w:hAnsi="Vrinda" w:cs="Vrinda"/>
          <w:sz w:val="28"/>
          <w:szCs w:val="28"/>
        </w:rPr>
        <w:t xml:space="preserve">  </w:t>
      </w:r>
      <w:r w:rsidR="003B5043">
        <w:rPr>
          <w:rFonts w:ascii="Vrinda" w:hAnsi="Vrinda" w:cs="Vrinda"/>
          <w:sz w:val="28"/>
          <w:szCs w:val="28"/>
        </w:rPr>
        <w:t xml:space="preserve"> </w:t>
      </w:r>
      <w:r w:rsidR="006F1011">
        <w:rPr>
          <w:rFonts w:ascii="Vrinda" w:hAnsi="Vrinda" w:cs="Vrinda"/>
          <w:sz w:val="28"/>
          <w:szCs w:val="28"/>
        </w:rPr>
        <w:t xml:space="preserve">  </w:t>
      </w:r>
    </w:p>
    <w:sectPr w:rsidR="00B05CBD" w:rsidRPr="00B05CBD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B05CBD"/>
    <w:rsid w:val="000527B0"/>
    <w:rsid w:val="0007669F"/>
    <w:rsid w:val="00082C53"/>
    <w:rsid w:val="000C59FB"/>
    <w:rsid w:val="00114846"/>
    <w:rsid w:val="00184B2D"/>
    <w:rsid w:val="0027679C"/>
    <w:rsid w:val="003212D3"/>
    <w:rsid w:val="00331553"/>
    <w:rsid w:val="00336A5F"/>
    <w:rsid w:val="003B5043"/>
    <w:rsid w:val="00470565"/>
    <w:rsid w:val="00472AA4"/>
    <w:rsid w:val="004A7396"/>
    <w:rsid w:val="00516E97"/>
    <w:rsid w:val="005A5339"/>
    <w:rsid w:val="005C1F5F"/>
    <w:rsid w:val="0069696A"/>
    <w:rsid w:val="006F1011"/>
    <w:rsid w:val="006F7A90"/>
    <w:rsid w:val="0072209E"/>
    <w:rsid w:val="008057F2"/>
    <w:rsid w:val="00820773"/>
    <w:rsid w:val="00984A26"/>
    <w:rsid w:val="00986B1C"/>
    <w:rsid w:val="009D5C61"/>
    <w:rsid w:val="00A05270"/>
    <w:rsid w:val="00A60354"/>
    <w:rsid w:val="00B03387"/>
    <w:rsid w:val="00B033DE"/>
    <w:rsid w:val="00B05CBD"/>
    <w:rsid w:val="00B1020D"/>
    <w:rsid w:val="00B41A59"/>
    <w:rsid w:val="00B779C5"/>
    <w:rsid w:val="00C30D1F"/>
    <w:rsid w:val="00CD776C"/>
    <w:rsid w:val="00DA3166"/>
    <w:rsid w:val="00E065E4"/>
    <w:rsid w:val="00E45291"/>
    <w:rsid w:val="00E74186"/>
    <w:rsid w:val="00EE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17</cp:revision>
  <dcterms:created xsi:type="dcterms:W3CDTF">2020-04-11T17:54:00Z</dcterms:created>
  <dcterms:modified xsi:type="dcterms:W3CDTF">2020-04-14T11:35:00Z</dcterms:modified>
</cp:coreProperties>
</file>